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 w:left="10"/>
        <w:jc w:val="center"/>
        <w:rPr>
          <w:sz w:val="28"/>
          <w:szCs w:val="28"/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50215" cy="612140"/>
                <wp:effectExtent l="19050" t="0" r="6985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50215" cy="6121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5.45pt;height:48.20pt;mso-wrap-distance-left:0.00pt;mso-wrap-distance-top:0.00pt;mso-wrap-distance-right:0.00pt;mso-wrap-distance-bottom:0.00pt;z-index:1;" stroked="f" strokeweight="0.75pt">
                <v:imagedata r:id="rId10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Bdr/>
        <w:spacing/>
        <w:ind/>
        <w:jc w:val="center"/>
        <w:rPr>
          <w:b/>
          <w:spacing w:val="-7"/>
          <w:sz w:val="28"/>
          <w:szCs w:val="28"/>
          <w:lang w:val="uk-UA"/>
        </w:rPr>
      </w:pPr>
      <w:r>
        <w:rPr>
          <w:b/>
          <w:spacing w:val="-7"/>
          <w:sz w:val="28"/>
          <w:szCs w:val="28"/>
          <w:lang w:val="uk-UA"/>
        </w:rPr>
        <w:t xml:space="preserve"> Р І Ш Е Н Н Я</w:t>
      </w:r>
      <w:r>
        <w:rPr>
          <w:b/>
          <w:spacing w:val="-7"/>
          <w:sz w:val="28"/>
          <w:szCs w:val="28"/>
          <w:lang w:val="uk-UA"/>
        </w:rPr>
      </w:r>
      <w:r>
        <w:rPr>
          <w:b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13 лютого 2026 року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м. Берестин</w:t>
      </w:r>
      <w:r>
        <w:rPr>
          <w:sz w:val="28"/>
          <w:szCs w:val="28"/>
          <w:lang w:val="uk-UA"/>
        </w:rPr>
        <w:tab/>
        <w:t xml:space="preserve">                             </w:t>
      </w:r>
      <w:r>
        <w:rPr>
          <w:sz w:val="28"/>
          <w:szCs w:val="28"/>
        </w:rPr>
        <w:t xml:space="preserve">        </w:t>
      </w:r>
      <w:r>
        <w:rPr>
          <w:sz w:val="28"/>
          <w:szCs w:val="28"/>
          <w:lang w:val="uk-UA"/>
        </w:rPr>
        <w:t xml:space="preserve">№ </w:t>
      </w:r>
      <w:r>
        <w:rPr>
          <w:sz w:val="28"/>
          <w:szCs w:val="28"/>
          <w:lang w:val="en-US"/>
        </w:rPr>
        <w:t xml:space="preserve">116</w:t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hd w:val="clear" w:color="auto" w:fill="ffffff"/>
        <w:spacing/>
        <w:ind w:right="3826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 w:eastAsia="uk-UA"/>
        </w:rPr>
        <w:t xml:space="preserve">Про затвердження Схеми розміщення</w:t>
      </w:r>
      <w:r>
        <w:rPr>
          <w:bCs/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об’єктів сезонної, святкової, </w:t>
      </w:r>
      <w:r>
        <w:rPr>
          <w:sz w:val="28"/>
          <w:szCs w:val="28"/>
          <w:lang w:val="uk-UA" w:eastAsia="uk-UA"/>
        </w:rPr>
        <w:t xml:space="preserve">виїзної/виносної торгівлі</w:t>
      </w:r>
      <w:r>
        <w:rPr>
          <w:bCs/>
          <w:sz w:val="28"/>
          <w:szCs w:val="28"/>
          <w:lang w:val="uk-UA" w:eastAsia="uk-UA"/>
        </w:rPr>
        <w:t xml:space="preserve"> </w:t>
      </w:r>
      <w:r>
        <w:rPr>
          <w:bCs/>
          <w:sz w:val="28"/>
          <w:szCs w:val="28"/>
          <w:lang w:val="uk-UA" w:eastAsia="uk-UA"/>
        </w:rPr>
        <w:t xml:space="preserve">на території Берестинської міської </w:t>
      </w:r>
      <w:r>
        <w:rPr>
          <w:bCs/>
          <w:sz w:val="28"/>
          <w:szCs w:val="28"/>
          <w:lang w:val="uk-UA" w:eastAsia="uk-UA"/>
        </w:rPr>
        <w:t xml:space="preserve">територіальної громади</w:t>
      </w:r>
      <w:r>
        <w:rPr>
          <w:sz w:val="28"/>
          <w:szCs w:val="28"/>
          <w:lang w:val="uk-UA"/>
        </w:rPr>
        <w:t xml:space="preserve">                                    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hd w:val="clear" w:color="auto" w:fill="ffffff"/>
        <w:spacing/>
        <w:ind w:right="38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1"/>
        <w:pBdr/>
        <w:spacing/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w:t xml:space="preserve">З метою врегулювання питання розміщення об’єктів сезонної, святкової, виїзної/виносної торгівлі на території Кра</w:t>
      </w:r>
      <w:r>
        <w:rPr>
          <w:sz w:val="28"/>
          <w:szCs w:val="28"/>
          <w:lang w:val="uk-UA" w:eastAsia="uk-UA"/>
        </w:rPr>
        <w:t xml:space="preserve">сноградської міської територіальної громади, для забезпечення її гармонійного розвитку та благоустрою, керуючись статтею 30 Закону України «Про місцеве самоврядування в Україні», відповідно до Законів України «Про регулювання містобудівної діяльності», «Пр</w:t>
      </w:r>
      <w:r>
        <w:rPr>
          <w:sz w:val="28"/>
          <w:szCs w:val="28"/>
          <w:lang w:val="uk-UA" w:eastAsia="uk-UA"/>
        </w:rPr>
        <w:t xml:space="preserve">о благоустрій населених пунктів», </w:t>
      </w:r>
      <w:r>
        <w:rPr>
          <w:sz w:val="28"/>
          <w:szCs w:val="28"/>
          <w:lang w:val="uk-UA"/>
        </w:rPr>
        <w:t xml:space="preserve">Наказу Міністерства регіонального розвитку, будівництва та житлово-комунального господарства України від 27.11.2017 №310 «Про затвердження Типових правил </w:t>
      </w:r>
      <w:r>
        <w:rPr>
          <w:rStyle w:val="908"/>
          <w:b w:val="0"/>
          <w:sz w:val="28"/>
          <w:szCs w:val="28"/>
          <w:lang w:val="uk-UA"/>
        </w:rPr>
        <w:t xml:space="preserve">благоустрою території населеного пункту»</w:t>
      </w:r>
      <w:r>
        <w:rPr>
          <w:sz w:val="28"/>
          <w:szCs w:val="28"/>
          <w:lang w:val="uk-UA" w:eastAsia="uk-UA"/>
        </w:rPr>
        <w:t xml:space="preserve"> та </w:t>
      </w:r>
      <w:r>
        <w:rPr>
          <w:sz w:val="28"/>
          <w:szCs w:val="28"/>
          <w:lang w:val="uk-UA"/>
        </w:rPr>
        <w:t xml:space="preserve">Правил  благоустрою міст</w:t>
      </w:r>
      <w:r>
        <w:rPr>
          <w:sz w:val="28"/>
          <w:szCs w:val="28"/>
          <w:lang w:val="uk-UA"/>
        </w:rPr>
        <w:t xml:space="preserve">а Берестина, селищ Дослідне, Степове, Куми</w:t>
      </w:r>
      <w:r>
        <w:rPr>
          <w:sz w:val="28"/>
          <w:szCs w:val="28"/>
          <w:lang w:val="uk-UA" w:eastAsia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Берестинської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1"/>
        <w:pBdr/>
        <w:spacing/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1255"/>
        </w:tabs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1255"/>
        </w:tabs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numPr>
          <w:ilvl w:val="0"/>
          <w:numId w:val="1"/>
        </w:numPr>
        <w:pBdr/>
        <w:shd w:val="clear" w:color="auto" w:fill="ffffff"/>
        <w:tabs>
          <w:tab w:val="left" w:leader="none" w:pos="709"/>
          <w:tab w:val="clear" w:leader="none" w:pos="786"/>
        </w:tabs>
        <w:spacing/>
        <w:ind w:firstLine="709" w:left="0"/>
        <w:jc w:val="both"/>
        <w:rPr>
          <w:sz w:val="28"/>
          <w:szCs w:val="28"/>
          <w:lang w:val="uk-UA" w:eastAsia="uk-UA"/>
        </w:rPr>
      </w:pPr>
      <w:r/>
      <w:bookmarkStart w:id="0" w:name="_GoBack"/>
      <w:r>
        <w:rPr>
          <w:sz w:val="28"/>
          <w:szCs w:val="28"/>
          <w:lang w:val="uk-UA" w:eastAsia="uk-UA"/>
        </w:rPr>
        <w:t xml:space="preserve">Затвердити Схему розміщення об’єктів сезонної, святкової, виїзної/виносної торгівлі за адресою: м. Берестин, </w:t>
      </w:r>
      <w:r>
        <w:rPr>
          <w:sz w:val="28"/>
          <w:szCs w:val="28"/>
          <w:lang w:val="uk-UA" w:eastAsia="uk-UA"/>
        </w:rPr>
        <w:t xml:space="preserve">алея Героїв Чорнобильців (місц</w:t>
      </w:r>
      <w:r>
        <w:rPr>
          <w:sz w:val="28"/>
          <w:szCs w:val="28"/>
          <w:lang w:val="uk-UA" w:eastAsia="uk-UA"/>
        </w:rPr>
        <w:t xml:space="preserve">е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 21-А</w:t>
      </w:r>
      <w:r>
        <w:rPr>
          <w:sz w:val="28"/>
          <w:szCs w:val="28"/>
          <w:lang w:val="uk-UA" w:eastAsia="uk-UA"/>
        </w:rPr>
        <w:t xml:space="preserve">), додаток </w:t>
      </w:r>
      <w:r>
        <w:rPr>
          <w:sz w:val="28"/>
          <w:szCs w:val="28"/>
          <w:highlight w:val="white"/>
          <w:lang w:val="uk-UA" w:eastAsia="uk-UA"/>
        </w:rPr>
        <w:t xml:space="preserve">11</w:t>
      </w:r>
      <w:r>
        <w:rPr>
          <w:sz w:val="28"/>
          <w:szCs w:val="28"/>
          <w:highlight w:val="white"/>
          <w:lang w:val="uk-UA" w:eastAsia="uk-UA"/>
        </w:rPr>
        <w:t xml:space="preserve">.</w: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numPr>
          <w:ilvl w:val="0"/>
          <w:numId w:val="1"/>
        </w:numPr>
        <w:pBdr/>
        <w:shd w:val="clear" w:color="auto" w:fill="ffffff"/>
        <w:tabs>
          <w:tab w:val="left" w:leader="none" w:pos="709"/>
          <w:tab w:val="clear" w:leader="none" w:pos="786"/>
        </w:tabs>
        <w:spacing/>
        <w:ind w:firstLine="709" w:left="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Берестинському комбінату комунальних підприємств та </w:t>
      </w:r>
      <w:r>
        <w:rPr>
          <w:sz w:val="28"/>
          <w:szCs w:val="28"/>
          <w:lang w:val="uk-UA" w:eastAsia="uk-UA"/>
        </w:rPr>
        <w:t xml:space="preserve">відділу</w:t>
      </w:r>
      <w:r>
        <w:rPr>
          <w:sz w:val="28"/>
          <w:szCs w:val="28"/>
          <w:lang w:val="uk-UA" w:eastAsia="uk-UA"/>
        </w:rPr>
        <w:t xml:space="preserve"> соціально-економічного розвитку та інвестицій  Берестинської міської ради контролювати дотримання умов розміщення об’єктів сезонної, свя</w:t>
      </w:r>
      <w:r>
        <w:rPr>
          <w:sz w:val="28"/>
          <w:szCs w:val="28"/>
          <w:lang w:val="uk-UA" w:eastAsia="uk-UA"/>
        </w:rPr>
        <w:t xml:space="preserve">ткової, виїзної/виносної </w:t>
      </w:r>
      <w:r>
        <w:rPr>
          <w:sz w:val="28"/>
          <w:szCs w:val="28"/>
          <w:lang w:val="uk-UA" w:eastAsia="uk-UA"/>
        </w:rPr>
        <w:t xml:space="preserve">торгівлі </w:t>
      </w:r>
      <w:r>
        <w:rPr>
          <w:sz w:val="28"/>
          <w:szCs w:val="28"/>
          <w:lang w:val="uk-UA" w:eastAsia="uk-UA"/>
        </w:rPr>
        <w:t xml:space="preserve">на території </w:t>
      </w:r>
      <w:r>
        <w:rPr>
          <w:sz w:val="28"/>
          <w:szCs w:val="28"/>
          <w:lang w:val="uk-UA" w:eastAsia="uk-UA"/>
        </w:rPr>
        <w:t xml:space="preserve">Берестин</w:t>
      </w:r>
      <w:r>
        <w:rPr>
          <w:sz w:val="28"/>
          <w:szCs w:val="28"/>
          <w:lang w:val="uk-UA" w:eastAsia="uk-UA"/>
        </w:rPr>
        <w:t xml:space="preserve">ської міської територіальної громади.</w: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numPr>
          <w:ilvl w:val="0"/>
          <w:numId w:val="1"/>
        </w:numPr>
        <w:pBdr/>
        <w:shd w:val="clear" w:color="auto" w:fill="ffffff"/>
        <w:tabs>
          <w:tab w:val="left" w:leader="none" w:pos="709"/>
          <w:tab w:val="clear" w:leader="none" w:pos="786"/>
        </w:tabs>
        <w:spacing/>
        <w:ind w:firstLine="709" w:left="0"/>
        <w:jc w:val="both"/>
        <w:rPr>
          <w:color w:val="383838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Контроль за виконанням рішення покласти на заступника міського голови з питань діяльності виконавчих органів</w:t>
      </w:r>
      <w:r>
        <w:rPr>
          <w:rStyle w:val="908"/>
          <w:b w:val="0"/>
          <w:bCs w:val="0"/>
          <w:sz w:val="28"/>
          <w:szCs w:val="28"/>
          <w:lang w:val="uk-UA"/>
        </w:rPr>
        <w:t xml:space="preserve"> Наталі</w:t>
      </w:r>
      <w:r>
        <w:rPr>
          <w:rStyle w:val="908"/>
          <w:b w:val="0"/>
          <w:bCs w:val="0"/>
          <w:sz w:val="28"/>
          <w:szCs w:val="28"/>
          <w:lang w:val="uk-UA"/>
        </w:rPr>
        <w:t xml:space="preserve">ю</w:t>
      </w:r>
      <w:r>
        <w:rPr>
          <w:rStyle w:val="908"/>
          <w:b w:val="0"/>
          <w:bCs w:val="0"/>
          <w:sz w:val="28"/>
          <w:szCs w:val="28"/>
          <w:lang w:val="uk-UA"/>
        </w:rPr>
        <w:t xml:space="preserve"> ЗІНЧЕНКО.</w:t>
      </w:r>
      <w:r>
        <w:rPr>
          <w:sz w:val="28"/>
          <w:szCs w:val="28"/>
          <w:lang w:val="uk-UA"/>
        </w:rPr>
      </w:r>
      <w:bookmarkEnd w:id="0"/>
      <w:r>
        <w:rPr>
          <w:color w:val="383838"/>
          <w:sz w:val="28"/>
          <w:szCs w:val="28"/>
          <w:lang w:val="uk-UA" w:eastAsia="uk-UA"/>
        </w:rPr>
      </w:r>
      <w:r>
        <w:rPr>
          <w:color w:val="383838"/>
          <w:sz w:val="28"/>
          <w:szCs w:val="28"/>
          <w:lang w:val="uk-UA" w:eastAsia="uk-UA"/>
        </w:rPr>
      </w:r>
    </w:p>
    <w:p>
      <w:pPr>
        <w:pStyle w:val="911"/>
        <w:pBdr/>
        <w:spacing/>
        <w:ind w:firstLine="720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911"/>
        <w:pBdr/>
        <w:spacing/>
        <w:ind w:firstLine="720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 w14:paraId="5BB86CC6">
      <w:pPr>
        <w:pStyle w:val="721"/>
        <w:pBdr/>
        <w:tabs>
          <w:tab w:val="left" w:leader="none" w:pos="900"/>
        </w:tabs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  <w:lang w:val="uk-UA" w:eastAsia="ar-SA"/>
        </w:rPr>
        <w:t xml:space="preserve">Перший заступник міського голови                                      Наталія ШАПТАЛА</w:t>
      </w:r>
      <w:r>
        <w:rPr>
          <w:sz w:val="18"/>
          <w:szCs w:val="18"/>
          <w:lang w:val="uk-UA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276" w:right="850" w:bottom="113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8E747A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color w:val="auto"/>
      </w:rPr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">
    <w:nsid w:val="53505851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cs="Times New Roman" w:eastAsiaTheme="minorHAnsi"/>
        <w:sz w:val="28"/>
        <w:szCs w:val="28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6">
    <w:name w:val="Heading 3 Char"/>
    <w:basedOn w:val="731"/>
    <w:link w:val="72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07">
    <w:name w:val="Heading 4 Char"/>
    <w:basedOn w:val="731"/>
    <w:link w:val="72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08">
    <w:name w:val="Heading 5 Char"/>
    <w:basedOn w:val="731"/>
    <w:link w:val="72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09">
    <w:name w:val="Heading 6 Char"/>
    <w:basedOn w:val="731"/>
    <w:link w:val="72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10">
    <w:name w:val="Heading 7 Char"/>
    <w:basedOn w:val="731"/>
    <w:link w:val="72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11">
    <w:name w:val="Heading 8 Char"/>
    <w:basedOn w:val="731"/>
    <w:link w:val="72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12">
    <w:name w:val="Heading 9 Char"/>
    <w:basedOn w:val="731"/>
    <w:link w:val="73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13">
    <w:name w:val="Title Char"/>
    <w:basedOn w:val="731"/>
    <w:link w:val="86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14">
    <w:name w:val="Subtitle Char"/>
    <w:basedOn w:val="731"/>
    <w:link w:val="87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15">
    <w:name w:val="Quote Char"/>
    <w:basedOn w:val="731"/>
    <w:link w:val="87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16">
    <w:name w:val="Intense Quote Char"/>
    <w:basedOn w:val="731"/>
    <w:link w:val="875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17">
    <w:name w:val="Header Char"/>
    <w:basedOn w:val="731"/>
    <w:link w:val="883"/>
    <w:uiPriority w:val="99"/>
    <w:pPr>
      <w:pBdr/>
      <w:spacing/>
      <w:ind/>
    </w:pPr>
  </w:style>
  <w:style w:type="character" w:styleId="718">
    <w:name w:val="Footer Char"/>
    <w:basedOn w:val="731"/>
    <w:link w:val="885"/>
    <w:uiPriority w:val="99"/>
    <w:pPr>
      <w:pBdr/>
      <w:spacing/>
      <w:ind/>
    </w:pPr>
  </w:style>
  <w:style w:type="character" w:styleId="719">
    <w:name w:val="Footnote Text Char"/>
    <w:basedOn w:val="731"/>
    <w:link w:val="888"/>
    <w:uiPriority w:val="99"/>
    <w:semiHidden/>
    <w:pPr>
      <w:pBdr/>
      <w:spacing/>
      <w:ind/>
    </w:pPr>
    <w:rPr>
      <w:sz w:val="20"/>
      <w:szCs w:val="20"/>
    </w:rPr>
  </w:style>
  <w:style w:type="character" w:styleId="720">
    <w:name w:val="Endnote Text Char"/>
    <w:basedOn w:val="731"/>
    <w:link w:val="891"/>
    <w:uiPriority w:val="99"/>
    <w:semiHidden/>
    <w:pPr>
      <w:pBdr/>
      <w:spacing/>
      <w:ind/>
    </w:pPr>
    <w:rPr>
      <w:sz w:val="20"/>
      <w:szCs w:val="20"/>
    </w:rPr>
  </w:style>
  <w:style w:type="paragraph" w:styleId="721" w:default="1">
    <w:name w:val="Normal"/>
    <w:qFormat/>
    <w:pPr>
      <w:pBdr/>
      <w:spacing w:after="0" w:line="240" w:lineRule="auto"/>
      <w:ind/>
    </w:pPr>
    <w:rPr>
      <w:rFonts w:eastAsia="Times New Roman"/>
      <w:sz w:val="24"/>
      <w:szCs w:val="24"/>
      <w:lang w:eastAsia="ru-RU"/>
    </w:rPr>
  </w:style>
  <w:style w:type="paragraph" w:styleId="722">
    <w:name w:val="Heading 1"/>
    <w:basedOn w:val="721"/>
    <w:next w:val="721"/>
    <w:link w:val="907"/>
    <w:uiPriority w:val="99"/>
    <w:qFormat/>
    <w:pPr>
      <w:keepNext w:val="true"/>
      <w:pBdr/>
      <w:spacing/>
      <w:ind/>
      <w:jc w:val="both"/>
      <w:outlineLvl w:val="0"/>
    </w:pPr>
    <w:rPr>
      <w:sz w:val="32"/>
    </w:rPr>
  </w:style>
  <w:style w:type="paragraph" w:styleId="723">
    <w:name w:val="Heading 2"/>
    <w:basedOn w:val="721"/>
    <w:next w:val="721"/>
    <w:link w:val="920"/>
    <w:uiPriority w:val="9"/>
    <w:semiHidden/>
    <w:unhideWhenUsed/>
    <w:qFormat/>
    <w:pPr>
      <w:keepNext w:val="true"/>
      <w:keepLines w:val="true"/>
      <w:pBdr/>
      <w:spacing w:before="40"/>
      <w:ind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paragraph" w:styleId="724">
    <w:name w:val="Heading 3"/>
    <w:basedOn w:val="721"/>
    <w:next w:val="721"/>
    <w:link w:val="86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paragraph" w:styleId="725">
    <w:name w:val="Heading 4"/>
    <w:basedOn w:val="721"/>
    <w:next w:val="721"/>
    <w:link w:val="86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 w:themeColor="accent1" w:themeShade="BF"/>
    </w:rPr>
  </w:style>
  <w:style w:type="paragraph" w:styleId="726">
    <w:name w:val="Heading 5"/>
    <w:basedOn w:val="721"/>
    <w:next w:val="721"/>
    <w:link w:val="86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 w:themeColor="accent1" w:themeShade="BF"/>
    </w:rPr>
  </w:style>
  <w:style w:type="paragraph" w:styleId="727">
    <w:name w:val="Heading 6"/>
    <w:basedOn w:val="721"/>
    <w:next w:val="721"/>
    <w:link w:val="864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728">
    <w:name w:val="Heading 7"/>
    <w:basedOn w:val="721"/>
    <w:next w:val="721"/>
    <w:link w:val="865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729">
    <w:name w:val="Heading 8"/>
    <w:basedOn w:val="721"/>
    <w:next w:val="721"/>
    <w:link w:val="866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730">
    <w:name w:val="Heading 9"/>
    <w:basedOn w:val="721"/>
    <w:next w:val="721"/>
    <w:link w:val="867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731" w:default="1">
    <w:name w:val="Default Paragraph Font"/>
    <w:uiPriority w:val="1"/>
    <w:semiHidden/>
    <w:unhideWhenUsed/>
    <w:pPr>
      <w:pBdr/>
      <w:spacing/>
      <w:ind/>
    </w:pPr>
  </w:style>
  <w:style w:type="table" w:styleId="73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33" w:default="1">
    <w:name w:val="No List"/>
    <w:uiPriority w:val="99"/>
    <w:semiHidden/>
    <w:unhideWhenUsed/>
    <w:pPr>
      <w:pBdr/>
      <w:spacing/>
      <w:ind/>
    </w:pPr>
  </w:style>
  <w:style w:type="table" w:styleId="734" w:customStyle="1">
    <w:name w:val="Table Grid Light"/>
    <w:basedOn w:val="732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1"/>
    <w:basedOn w:val="732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2"/>
    <w:basedOn w:val="732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3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4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Plain Table 5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 w:customStyle="1">
    <w:name w:val="Grid Table 1 Light - Accent 1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 w:customStyle="1">
    <w:name w:val="Grid Table 1 Light - Accent 2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 w:customStyle="1">
    <w:name w:val="Grid Table 1 Light - Accent 3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 w:customStyle="1">
    <w:name w:val="Grid Table 1 Light - Accent 4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 w:customStyle="1">
    <w:name w:val="Grid Table 1 Light - Accent 5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 w:customStyle="1">
    <w:name w:val="Grid Table 1 Light - Accent 6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 w:customStyle="1">
    <w:name w:val="Grid Table 2 - Accent 1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 w:customStyle="1">
    <w:name w:val="Grid Table 2 - Accent 2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 w:customStyle="1">
    <w:name w:val="Grid Table 2 - Accent 3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 w:customStyle="1">
    <w:name w:val="Grid Table 2 - Accent 4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 w:customStyle="1">
    <w:name w:val="Grid Table 2 - Accent 5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 w:customStyle="1">
    <w:name w:val="Grid Table 2 - Accent 6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 w:customStyle="1">
    <w:name w:val="Grid Table 3 - Accent 1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 w:customStyle="1">
    <w:name w:val="Grid Table 3 - Accent 2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 w:customStyle="1">
    <w:name w:val="Grid Table 3 - Accent 3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 w:customStyle="1">
    <w:name w:val="Grid Table 3 - Accent 4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 w:customStyle="1">
    <w:name w:val="Grid Table 3 - Accent 5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 w:customStyle="1">
    <w:name w:val="Grid Table 3 - Accent 6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"/>
    <w:basedOn w:val="732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Grid Table 4 - Accent 1"/>
    <w:basedOn w:val="732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Grid Table 4 - Accent 2"/>
    <w:basedOn w:val="732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 w:customStyle="1">
    <w:name w:val="Grid Table 4 - Accent 3"/>
    <w:basedOn w:val="732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 w:customStyle="1">
    <w:name w:val="Grid Table 4 - Accent 4"/>
    <w:basedOn w:val="732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 w:customStyle="1">
    <w:name w:val="Grid Table 4 - Accent 5"/>
    <w:basedOn w:val="732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 w:customStyle="1">
    <w:name w:val="Grid Table 4 - Accent 6"/>
    <w:basedOn w:val="732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5 Dark- Accent 1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5 Dark - Accent 2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5 Dark - Accent 3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5 Dark- Accent 4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5 Dark - Accent 5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5 Dark - Accent 6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6 Colorful - Accent 1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6 Colorful - Accent 2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6 Colorful - Accent 3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6 Colorful - Accent 4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6 Colorful - Accent 5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6 Colorful - Accent 6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7 Colorful - Accent 1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7 Colorful - Accent 2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7 Colorful - Accent 3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7 Colorful - Accent 4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7 Colorful - Accent 5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Grid Table 7 Colorful - Accent 6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List Table 1 Light - Accent 1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List Table 1 Light - Accent 2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List Table 1 Light - Accent 3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List Table 1 Light - Accent 4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List Table 1 Light - Accent 5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List Table 1 Light - Accent 6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List Table 2 - Accent 1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List Table 2 - Accent 2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List Table 2 - Accent 3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List Table 2 - Accent 4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List Table 2 - Accent 5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List Table 2 - Accent 6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List Table 3 - Accent 1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List Table 3 - Accent 2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List Table 3 - Accent 3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List Table 3 - Accent 4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List Table 3 - Accent 5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List Table 3 - Accent 6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List Table 4 - Accent 1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List Table 4 - Accent 2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List Table 4 - Accent 3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List Table 4 - Accent 4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List Table 4 - Accent 5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List Table 4 - Accent 6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5 Dark - Accent 1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5 Dark - Accent 2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5 Dark - Accent 3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5 Dark - Accent 4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5 Dark - Accent 5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5 Dark - Accent 6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6 Colorful - Accent 1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6 Colorful - Accent 2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6 Colorful - Accent 3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6 Colorful - Accent 4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6 Colorful - Accent 5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6 Colorful - Accent 6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7 Colorful - Accent 1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7 Colorful - Accent 2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7 Colorful - Accent 3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7 Colorful - Accent 4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7 Colorful - Accent 5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st Table 7 Colorful - Accent 6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ned - Accent"/>
    <w:basedOn w:val="732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ned - Accent 1"/>
    <w:basedOn w:val="732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ned - Accent 2"/>
    <w:basedOn w:val="732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ned - Accent 3"/>
    <w:basedOn w:val="732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ned - Accent 4"/>
    <w:basedOn w:val="732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ned - Accent 5"/>
    <w:basedOn w:val="732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ned - Accent 6"/>
    <w:basedOn w:val="732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Bordered &amp; Lined - Accent"/>
    <w:basedOn w:val="732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Bordered &amp; Lined - Accent 1"/>
    <w:basedOn w:val="732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Bordered &amp; Lined - Accent 2"/>
    <w:basedOn w:val="732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Bordered &amp; Lined - Accent 3"/>
    <w:basedOn w:val="732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Bordered &amp; Lined - Accent 4"/>
    <w:basedOn w:val="732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Bordered &amp; Lined - Accent 5"/>
    <w:basedOn w:val="732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Bordered &amp; Lined - Accent 6"/>
    <w:basedOn w:val="732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Bordered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Bordered - Accent 1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Bordered - Accent 2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Bordered - Accent 3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Bordered - Accent 4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Bordered - Accent 5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Bordered - Accent 6"/>
    <w:basedOn w:val="73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59" w:customStyle="1">
    <w:name w:val="Heading 1 Char"/>
    <w:basedOn w:val="731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character" w:styleId="860" w:customStyle="1">
    <w:name w:val="Heading 2 Char"/>
    <w:basedOn w:val="731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character" w:styleId="861" w:customStyle="1">
    <w:name w:val="Заголовок 3 Знак"/>
    <w:basedOn w:val="731"/>
    <w:link w:val="724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character" w:styleId="862" w:customStyle="1">
    <w:name w:val="Заголовок 4 Знак"/>
    <w:basedOn w:val="731"/>
    <w:link w:val="725"/>
    <w:uiPriority w:val="9"/>
    <w:pPr>
      <w:pBdr/>
      <w:spacing/>
      <w:ind/>
    </w:pPr>
    <w:rPr>
      <w:rFonts w:ascii="Arial" w:hAnsi="Arial" w:eastAsia="Arial" w:cs="Arial"/>
      <w:i/>
      <w:iCs/>
      <w:color w:val="365f91" w:themeColor="accent1" w:themeShade="BF"/>
    </w:rPr>
  </w:style>
  <w:style w:type="character" w:styleId="863" w:customStyle="1">
    <w:name w:val="Заголовок 5 Знак"/>
    <w:basedOn w:val="731"/>
    <w:link w:val="726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</w:rPr>
  </w:style>
  <w:style w:type="character" w:styleId="864" w:customStyle="1">
    <w:name w:val="Заголовок 6 Знак"/>
    <w:basedOn w:val="731"/>
    <w:link w:val="72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5" w:customStyle="1">
    <w:name w:val="Заголовок 7 Знак"/>
    <w:basedOn w:val="731"/>
    <w:link w:val="72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6" w:customStyle="1">
    <w:name w:val="Заголовок 8 Знак"/>
    <w:basedOn w:val="731"/>
    <w:link w:val="72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7" w:customStyle="1">
    <w:name w:val="Заголовок 9 Знак"/>
    <w:basedOn w:val="731"/>
    <w:link w:val="73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8">
    <w:name w:val="Title"/>
    <w:basedOn w:val="721"/>
    <w:next w:val="721"/>
    <w:link w:val="869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9" w:customStyle="1">
    <w:name w:val="Название Знак"/>
    <w:basedOn w:val="731"/>
    <w:link w:val="86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0">
    <w:name w:val="Subtitle"/>
    <w:basedOn w:val="721"/>
    <w:next w:val="721"/>
    <w:link w:val="87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71" w:customStyle="1">
    <w:name w:val="Подзаголовок Знак"/>
    <w:basedOn w:val="731"/>
    <w:link w:val="87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2">
    <w:name w:val="Quote"/>
    <w:basedOn w:val="721"/>
    <w:next w:val="721"/>
    <w:link w:val="87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73" w:customStyle="1">
    <w:name w:val="Цитата 2 Знак"/>
    <w:basedOn w:val="731"/>
    <w:link w:val="87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74">
    <w:name w:val="Intense Emphasis"/>
    <w:basedOn w:val="731"/>
    <w:uiPriority w:val="21"/>
    <w:qFormat/>
    <w:pPr>
      <w:pBdr/>
      <w:spacing/>
      <w:ind/>
    </w:pPr>
    <w:rPr>
      <w:i/>
      <w:iCs/>
      <w:color w:val="365f91" w:themeColor="accent1" w:themeShade="BF"/>
    </w:rPr>
  </w:style>
  <w:style w:type="paragraph" w:styleId="875">
    <w:name w:val="Intense Quote"/>
    <w:basedOn w:val="721"/>
    <w:next w:val="721"/>
    <w:link w:val="876"/>
    <w:uiPriority w:val="30"/>
    <w:qFormat/>
    <w:pPr>
      <w:pBdr>
        <w:top w:val="single" w:color="365f91" w:themeColor="accent1" w:themeShade="BF" w:sz="4" w:space="10"/>
        <w:bottom w:val="single" w:color="365f91" w:themeColor="accent1" w:themeShade="BF" w:sz="4" w:space="10"/>
      </w:pBdr>
      <w:spacing w:after="360" w:before="360"/>
      <w:ind w:right="864" w:left="864"/>
      <w:jc w:val="center"/>
    </w:pPr>
    <w:rPr>
      <w:i/>
      <w:iCs/>
      <w:color w:val="365f91" w:themeColor="accent1" w:themeShade="BF"/>
    </w:rPr>
  </w:style>
  <w:style w:type="character" w:styleId="876" w:customStyle="1">
    <w:name w:val="Выделенная цитата Знак"/>
    <w:basedOn w:val="731"/>
    <w:link w:val="875"/>
    <w:uiPriority w:val="30"/>
    <w:pPr>
      <w:pBdr/>
      <w:spacing/>
      <w:ind/>
    </w:pPr>
    <w:rPr>
      <w:i/>
      <w:iCs/>
      <w:color w:val="365f91" w:themeColor="accent1" w:themeShade="BF"/>
    </w:rPr>
  </w:style>
  <w:style w:type="character" w:styleId="877">
    <w:name w:val="Intense Reference"/>
    <w:basedOn w:val="731"/>
    <w:uiPriority w:val="32"/>
    <w:qFormat/>
    <w:pPr>
      <w:pBdr/>
      <w:spacing/>
      <w:ind/>
    </w:pPr>
    <w:rPr>
      <w:b/>
      <w:bCs/>
      <w:smallCaps/>
      <w:color w:val="365f91" w:themeColor="accent1" w:themeShade="BF"/>
      <w:spacing w:val="5"/>
    </w:rPr>
  </w:style>
  <w:style w:type="paragraph" w:styleId="878">
    <w:name w:val="No Spacing"/>
    <w:basedOn w:val="721"/>
    <w:uiPriority w:val="1"/>
    <w:qFormat/>
    <w:pPr>
      <w:pBdr/>
      <w:spacing/>
      <w:ind/>
    </w:pPr>
  </w:style>
  <w:style w:type="character" w:styleId="879">
    <w:name w:val="Subtle Emphasis"/>
    <w:basedOn w:val="73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0">
    <w:name w:val="Emphasis"/>
    <w:basedOn w:val="731"/>
    <w:uiPriority w:val="20"/>
    <w:qFormat/>
    <w:pPr>
      <w:pBdr/>
      <w:spacing/>
      <w:ind/>
    </w:pPr>
    <w:rPr>
      <w:i/>
      <w:iCs/>
    </w:rPr>
  </w:style>
  <w:style w:type="character" w:styleId="881">
    <w:name w:val="Subtle Reference"/>
    <w:basedOn w:val="73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2">
    <w:name w:val="Book Title"/>
    <w:basedOn w:val="73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3">
    <w:name w:val="Header"/>
    <w:basedOn w:val="721"/>
    <w:link w:val="884"/>
    <w:uiPriority w:val="99"/>
    <w:unhideWhenUsed/>
    <w:pPr>
      <w:pBdr/>
      <w:tabs>
        <w:tab w:val="center" w:leader="none" w:pos="4844"/>
        <w:tab w:val="right" w:leader="none" w:pos="9689"/>
      </w:tabs>
      <w:spacing/>
      <w:ind/>
    </w:pPr>
  </w:style>
  <w:style w:type="character" w:styleId="884" w:customStyle="1">
    <w:name w:val="Верхний колонтитул Знак"/>
    <w:basedOn w:val="731"/>
    <w:link w:val="883"/>
    <w:uiPriority w:val="99"/>
    <w:pPr>
      <w:pBdr/>
      <w:spacing/>
      <w:ind/>
    </w:pPr>
  </w:style>
  <w:style w:type="paragraph" w:styleId="885">
    <w:name w:val="Footer"/>
    <w:basedOn w:val="721"/>
    <w:link w:val="886"/>
    <w:uiPriority w:val="99"/>
    <w:unhideWhenUsed/>
    <w:pPr>
      <w:pBdr/>
      <w:tabs>
        <w:tab w:val="center" w:leader="none" w:pos="4844"/>
        <w:tab w:val="right" w:leader="none" w:pos="9689"/>
      </w:tabs>
      <w:spacing/>
      <w:ind/>
    </w:pPr>
  </w:style>
  <w:style w:type="character" w:styleId="886" w:customStyle="1">
    <w:name w:val="Нижний колонтитул Знак"/>
    <w:basedOn w:val="731"/>
    <w:link w:val="885"/>
    <w:uiPriority w:val="99"/>
    <w:pPr>
      <w:pBdr/>
      <w:spacing/>
      <w:ind/>
    </w:pPr>
  </w:style>
  <w:style w:type="paragraph" w:styleId="887">
    <w:name w:val="Caption"/>
    <w:basedOn w:val="721"/>
    <w:next w:val="721"/>
    <w:uiPriority w:val="35"/>
    <w:unhideWhenUsed/>
    <w:qFormat/>
    <w:pPr>
      <w:pBdr/>
      <w:spacing w:after="200"/>
      <w:ind/>
    </w:pPr>
    <w:rPr>
      <w:i/>
      <w:iCs/>
      <w:color w:val="1f497d" w:themeColor="text2"/>
      <w:sz w:val="18"/>
      <w:szCs w:val="18"/>
    </w:rPr>
  </w:style>
  <w:style w:type="paragraph" w:styleId="888">
    <w:name w:val="footnote text"/>
    <w:basedOn w:val="721"/>
    <w:link w:val="889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889" w:customStyle="1">
    <w:name w:val="Текст сноски Знак"/>
    <w:basedOn w:val="731"/>
    <w:link w:val="888"/>
    <w:uiPriority w:val="99"/>
    <w:semiHidden/>
    <w:pPr>
      <w:pBdr/>
      <w:spacing/>
      <w:ind/>
    </w:pPr>
    <w:rPr>
      <w:sz w:val="20"/>
      <w:szCs w:val="20"/>
    </w:rPr>
  </w:style>
  <w:style w:type="character" w:styleId="890">
    <w:name w:val="footnote reference"/>
    <w:basedOn w:val="731"/>
    <w:uiPriority w:val="99"/>
    <w:semiHidden/>
    <w:unhideWhenUsed/>
    <w:pPr>
      <w:pBdr/>
      <w:spacing/>
      <w:ind/>
    </w:pPr>
    <w:rPr>
      <w:vertAlign w:val="superscript"/>
    </w:rPr>
  </w:style>
  <w:style w:type="paragraph" w:styleId="891">
    <w:name w:val="endnote text"/>
    <w:basedOn w:val="721"/>
    <w:link w:val="892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892" w:customStyle="1">
    <w:name w:val="Текст концевой сноски Знак"/>
    <w:basedOn w:val="731"/>
    <w:link w:val="891"/>
    <w:uiPriority w:val="99"/>
    <w:semiHidden/>
    <w:pPr>
      <w:pBdr/>
      <w:spacing/>
      <w:ind/>
    </w:pPr>
    <w:rPr>
      <w:sz w:val="20"/>
      <w:szCs w:val="20"/>
    </w:rPr>
  </w:style>
  <w:style w:type="character" w:styleId="893">
    <w:name w:val="endnote reference"/>
    <w:basedOn w:val="731"/>
    <w:uiPriority w:val="99"/>
    <w:semiHidden/>
    <w:unhideWhenUsed/>
    <w:pPr>
      <w:pBdr/>
      <w:spacing/>
      <w:ind/>
    </w:pPr>
    <w:rPr>
      <w:vertAlign w:val="superscript"/>
    </w:rPr>
  </w:style>
  <w:style w:type="character" w:styleId="894">
    <w:name w:val="FollowedHyperlink"/>
    <w:basedOn w:val="731"/>
    <w:uiPriority w:val="99"/>
    <w:semiHidden/>
    <w:unhideWhenUsed/>
    <w:pPr>
      <w:pBdr/>
      <w:spacing/>
      <w:ind/>
    </w:pPr>
    <w:rPr>
      <w:color w:val="800080" w:themeColor="followedHyperlink"/>
      <w:u w:val="single"/>
    </w:rPr>
  </w:style>
  <w:style w:type="paragraph" w:styleId="895">
    <w:name w:val="toc 1"/>
    <w:basedOn w:val="721"/>
    <w:next w:val="721"/>
    <w:uiPriority w:val="39"/>
    <w:unhideWhenUsed/>
    <w:pPr>
      <w:pBdr/>
      <w:spacing w:after="100"/>
      <w:ind/>
    </w:pPr>
  </w:style>
  <w:style w:type="paragraph" w:styleId="896">
    <w:name w:val="toc 2"/>
    <w:basedOn w:val="721"/>
    <w:next w:val="721"/>
    <w:uiPriority w:val="39"/>
    <w:unhideWhenUsed/>
    <w:pPr>
      <w:pBdr/>
      <w:spacing w:after="100"/>
      <w:ind w:left="220"/>
    </w:pPr>
  </w:style>
  <w:style w:type="paragraph" w:styleId="897">
    <w:name w:val="toc 3"/>
    <w:basedOn w:val="721"/>
    <w:next w:val="721"/>
    <w:uiPriority w:val="39"/>
    <w:unhideWhenUsed/>
    <w:pPr>
      <w:pBdr/>
      <w:spacing w:after="100"/>
      <w:ind w:left="440"/>
    </w:pPr>
  </w:style>
  <w:style w:type="paragraph" w:styleId="898">
    <w:name w:val="toc 4"/>
    <w:basedOn w:val="721"/>
    <w:next w:val="721"/>
    <w:uiPriority w:val="39"/>
    <w:unhideWhenUsed/>
    <w:pPr>
      <w:pBdr/>
      <w:spacing w:after="100"/>
      <w:ind w:left="660"/>
    </w:pPr>
  </w:style>
  <w:style w:type="paragraph" w:styleId="899">
    <w:name w:val="toc 5"/>
    <w:basedOn w:val="721"/>
    <w:next w:val="721"/>
    <w:uiPriority w:val="39"/>
    <w:unhideWhenUsed/>
    <w:pPr>
      <w:pBdr/>
      <w:spacing w:after="100"/>
      <w:ind w:left="880"/>
    </w:pPr>
  </w:style>
  <w:style w:type="paragraph" w:styleId="900">
    <w:name w:val="toc 6"/>
    <w:basedOn w:val="721"/>
    <w:next w:val="721"/>
    <w:uiPriority w:val="39"/>
    <w:unhideWhenUsed/>
    <w:pPr>
      <w:pBdr/>
      <w:spacing w:after="100"/>
      <w:ind w:left="1100"/>
    </w:pPr>
  </w:style>
  <w:style w:type="paragraph" w:styleId="901">
    <w:name w:val="toc 7"/>
    <w:basedOn w:val="721"/>
    <w:next w:val="721"/>
    <w:uiPriority w:val="39"/>
    <w:unhideWhenUsed/>
    <w:pPr>
      <w:pBdr/>
      <w:spacing w:after="100"/>
      <w:ind w:left="1320"/>
    </w:pPr>
  </w:style>
  <w:style w:type="paragraph" w:styleId="902">
    <w:name w:val="toc 8"/>
    <w:basedOn w:val="721"/>
    <w:next w:val="721"/>
    <w:uiPriority w:val="39"/>
    <w:unhideWhenUsed/>
    <w:pPr>
      <w:pBdr/>
      <w:spacing w:after="100"/>
      <w:ind w:left="1540"/>
    </w:pPr>
  </w:style>
  <w:style w:type="paragraph" w:styleId="903">
    <w:name w:val="toc 9"/>
    <w:basedOn w:val="721"/>
    <w:next w:val="721"/>
    <w:uiPriority w:val="39"/>
    <w:unhideWhenUsed/>
    <w:pPr>
      <w:pBdr/>
      <w:spacing w:after="100"/>
      <w:ind w:left="1760"/>
    </w:pPr>
  </w:style>
  <w:style w:type="character" w:styleId="904">
    <w:name w:val="Placeholder Text"/>
    <w:basedOn w:val="731"/>
    <w:uiPriority w:val="99"/>
    <w:semiHidden/>
    <w:pPr>
      <w:pBdr/>
      <w:spacing/>
      <w:ind/>
    </w:pPr>
    <w:rPr>
      <w:color w:val="666666"/>
    </w:rPr>
  </w:style>
  <w:style w:type="paragraph" w:styleId="905">
    <w:name w:val="TOC Heading"/>
    <w:uiPriority w:val="39"/>
    <w:unhideWhenUsed/>
    <w:pPr>
      <w:pBdr/>
      <w:spacing/>
      <w:ind/>
    </w:pPr>
  </w:style>
  <w:style w:type="paragraph" w:styleId="906">
    <w:name w:val="table of figures"/>
    <w:basedOn w:val="721"/>
    <w:next w:val="721"/>
    <w:uiPriority w:val="99"/>
    <w:unhideWhenUsed/>
    <w:pPr>
      <w:pBdr/>
      <w:spacing/>
      <w:ind/>
    </w:pPr>
  </w:style>
  <w:style w:type="character" w:styleId="907" w:customStyle="1">
    <w:name w:val="Заголовок 1 Знак"/>
    <w:basedOn w:val="731"/>
    <w:link w:val="722"/>
    <w:uiPriority w:val="99"/>
    <w:pPr>
      <w:pBdr/>
      <w:spacing/>
      <w:ind/>
    </w:pPr>
    <w:rPr>
      <w:rFonts w:eastAsia="Times New Roman"/>
      <w:sz w:val="32"/>
      <w:szCs w:val="24"/>
      <w:lang w:eastAsia="ru-RU"/>
    </w:rPr>
  </w:style>
  <w:style w:type="character" w:styleId="908">
    <w:name w:val="Strong"/>
    <w:basedOn w:val="731"/>
    <w:qFormat/>
    <w:pPr>
      <w:pBdr/>
      <w:spacing/>
      <w:ind/>
    </w:pPr>
    <w:rPr>
      <w:rFonts w:hint="default" w:ascii="Times New Roman" w:hAnsi="Times New Roman" w:cs="Times New Roman"/>
      <w:b/>
      <w:bCs/>
    </w:rPr>
  </w:style>
  <w:style w:type="paragraph" w:styleId="909">
    <w:name w:val="Balloon Text"/>
    <w:basedOn w:val="721"/>
    <w:link w:val="910"/>
    <w:uiPriority w:val="99"/>
    <w:semiHidden/>
    <w:unhideWhenUsed/>
    <w:pPr>
      <w:pBdr/>
      <w:spacing/>
      <w:ind/>
    </w:pPr>
    <w:rPr>
      <w:rFonts w:ascii="Tahoma" w:hAnsi="Tahoma" w:cs="Tahoma"/>
      <w:sz w:val="16"/>
      <w:szCs w:val="16"/>
    </w:rPr>
  </w:style>
  <w:style w:type="character" w:styleId="910" w:customStyle="1">
    <w:name w:val="Текст выноски Знак"/>
    <w:basedOn w:val="731"/>
    <w:link w:val="909"/>
    <w:uiPriority w:val="99"/>
    <w:semiHidden/>
    <w:pPr>
      <w:pBdr/>
      <w:spacing/>
      <w:ind/>
    </w:pPr>
    <w:rPr>
      <w:rFonts w:ascii="Tahoma" w:hAnsi="Tahoma" w:eastAsia="Times New Roman" w:cs="Tahoma"/>
      <w:sz w:val="16"/>
      <w:szCs w:val="16"/>
      <w:lang w:eastAsia="ru-RU"/>
    </w:rPr>
  </w:style>
  <w:style w:type="paragraph" w:styleId="911">
    <w:name w:val="Body Text"/>
    <w:basedOn w:val="721"/>
    <w:link w:val="912"/>
    <w:uiPriority w:val="1"/>
    <w:qFormat/>
    <w:pPr>
      <w:widowControl w:val="false"/>
      <w:pBdr/>
      <w:spacing/>
      <w:ind/>
      <w:jc w:val="both"/>
    </w:pPr>
    <w:rPr>
      <w:lang w:val="en-US" w:eastAsia="en-US"/>
    </w:rPr>
  </w:style>
  <w:style w:type="character" w:styleId="912" w:customStyle="1">
    <w:name w:val="Основной текст Знак"/>
    <w:basedOn w:val="731"/>
    <w:link w:val="911"/>
    <w:uiPriority w:val="1"/>
    <w:pPr>
      <w:pBdr/>
      <w:spacing/>
      <w:ind/>
    </w:pPr>
    <w:rPr>
      <w:rFonts w:eastAsia="Times New Roman"/>
      <w:sz w:val="24"/>
      <w:szCs w:val="24"/>
      <w:lang w:val="en-US"/>
    </w:rPr>
  </w:style>
  <w:style w:type="paragraph" w:styleId="913">
    <w:name w:val="List Paragraph"/>
    <w:basedOn w:val="721"/>
    <w:uiPriority w:val="34"/>
    <w:qFormat/>
    <w:pPr>
      <w:widowControl w:val="false"/>
      <w:pBdr/>
      <w:spacing/>
      <w:ind w:hanging="720" w:left="837"/>
      <w:jc w:val="both"/>
    </w:pPr>
    <w:rPr>
      <w:sz w:val="22"/>
      <w:szCs w:val="22"/>
      <w:lang w:val="en-US" w:eastAsia="en-US"/>
    </w:rPr>
  </w:style>
  <w:style w:type="paragraph" w:styleId="914" w:customStyle="1">
    <w:name w:val="rtecenter"/>
    <w:basedOn w:val="721"/>
    <w:pPr>
      <w:pBdr/>
      <w:spacing w:after="100" w:afterAutospacing="1" w:before="100" w:beforeAutospacing="1"/>
      <w:ind/>
    </w:pPr>
    <w:rPr>
      <w:lang w:val="uk-UA" w:eastAsia="uk-UA"/>
    </w:rPr>
  </w:style>
  <w:style w:type="paragraph" w:styleId="915" w:customStyle="1">
    <w:name w:val="rtejustify"/>
    <w:basedOn w:val="721"/>
    <w:pPr>
      <w:pBdr/>
      <w:spacing w:after="100" w:afterAutospacing="1" w:before="100" w:beforeAutospacing="1"/>
      <w:ind/>
    </w:pPr>
    <w:rPr>
      <w:lang w:val="uk-UA" w:eastAsia="uk-UA"/>
    </w:rPr>
  </w:style>
  <w:style w:type="character" w:styleId="916" w:customStyle="1">
    <w:name w:val="apple-converted-space"/>
    <w:basedOn w:val="731"/>
    <w:pPr>
      <w:pBdr/>
      <w:spacing/>
      <w:ind/>
    </w:pPr>
  </w:style>
  <w:style w:type="table" w:styleId="917">
    <w:name w:val="Table Grid"/>
    <w:basedOn w:val="732"/>
    <w:pPr>
      <w:pBdr/>
      <w:spacing w:after="0" w:line="240" w:lineRule="auto"/>
      <w:ind/>
    </w:pPr>
    <w:rPr>
      <w:rFonts w:asciiTheme="minorHAnsi" w:hAnsiTheme="minorHAnsi" w:cstheme="minorBidi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18" w:customStyle="1">
    <w:name w:val="tj"/>
    <w:basedOn w:val="721"/>
    <w:pPr>
      <w:pBdr/>
      <w:spacing w:after="100" w:afterAutospacing="1" w:before="100" w:beforeAutospacing="1"/>
      <w:ind/>
    </w:pPr>
    <w:rPr>
      <w:lang w:val="uk-UA" w:eastAsia="uk-UA"/>
    </w:rPr>
  </w:style>
  <w:style w:type="paragraph" w:styleId="919">
    <w:name w:val="Normal (Web)"/>
    <w:basedOn w:val="721"/>
    <w:pPr>
      <w:pBdr/>
      <w:spacing w:after="100" w:afterAutospacing="1" w:before="100" w:beforeAutospacing="1"/>
      <w:ind/>
    </w:pPr>
  </w:style>
  <w:style w:type="character" w:styleId="920" w:customStyle="1">
    <w:name w:val="Заголовок 2 Знак"/>
    <w:basedOn w:val="731"/>
    <w:link w:val="723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ru-RU"/>
    </w:rPr>
  </w:style>
  <w:style w:type="character" w:styleId="921">
    <w:name w:val="Hyperlink"/>
    <w:basedOn w:val="731"/>
    <w:uiPriority w:val="99"/>
    <w:semiHidden/>
    <w:unhideWhenUsed/>
    <w:pPr>
      <w:pBdr/>
      <w:spacing/>
      <w:ind/>
    </w:pPr>
    <w:rPr>
      <w:color w:val="0000ff"/>
      <w:u w:val="single"/>
    </w:rPr>
  </w:style>
  <w:style w:type="paragraph" w:styleId="922" w:customStyle="1">
    <w:name w:val="Знак"/>
    <w:basedOn w:val="721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F3CC1-153F-498B-A803-16E4ADCBC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revision>30</cp:revision>
  <dcterms:created xsi:type="dcterms:W3CDTF">2025-06-25T08:38:00Z</dcterms:created>
  <dcterms:modified xsi:type="dcterms:W3CDTF">2026-02-13T09:55:41Z</dcterms:modified>
</cp:coreProperties>
</file>